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33"/>
          <w:szCs w:val="33"/>
        </w:rPr>
        <w:t>Игры по дороге домой</w:t>
      </w:r>
    </w:p>
    <w:bookmarkEnd w:id="0"/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Время, которое тратится на дорогу в садик и обратно домой, можно провести с интересом и пользой, используя его для игр, развивающих речь, внимание, память, мышление. Приведем некоторые примеры таких игр.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по дороге домой 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Время, которое тратится на дорогу в садик и обратно домой,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можно провести с интересом и пользой, используя его для игр,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развивающих речь, внимание, память, мышление. Приведем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некоторые примеры таких игр.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«Кто с кем дружит?»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слово, подходящее к моему </w:t>
      </w:r>
      <w:r>
        <w:rPr>
          <w:rStyle w:val="a4"/>
          <w:rFonts w:ascii="Arial" w:hAnsi="Arial" w:cs="Arial"/>
          <w:color w:val="000000"/>
          <w:sz w:val="21"/>
          <w:szCs w:val="21"/>
        </w:rPr>
        <w:t>{кошка - собака), </w:t>
      </w:r>
      <w:r>
        <w:rPr>
          <w:rFonts w:ascii="Arial" w:hAnsi="Arial" w:cs="Arial"/>
          <w:color w:val="000000"/>
          <w:sz w:val="21"/>
          <w:szCs w:val="21"/>
        </w:rPr>
        <w:t>почему?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«Назови одним словом»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назвать одним словом морковь, картошку, капусту, помидор?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лишнее?»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Волк, лиса, корова, олень, почему?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«Запомни, повтори»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Предлагается 5-8 слов.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вижу пять предметов»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перечисляет и считает окружающие предметы: «Я вижу дорогу - один; я вижу дерево - два, вижу магазин - три и т.д.»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«Сколько у кого»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Спрашиваем о постоянном количестве предметов, деталей, частей: сколько лап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кошки? хвостов? колес у машины? у человека пальцев на руке и т.д.;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«Чего больше, меньше»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Чего больше: домов или окошек, листочков или деревьев, легковых машин или троллейбусов; учимся отвечать полным предложением: «... больше, чем ...»;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выше (длиннее, больше)»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дерево или дом и т.д.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слева, что справа»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иду и вижу с левой стороны ..., а с правой - ....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«Кто больше назовет слов названий» (игрушек, овощей, фруктов, птиц домашних, перелетных, зимующих, животных домашних и диких, деревьев, обуви, одежды, головных уборов, мебели, посуды, продуктов, транспорта, насекомых, цветов).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у кого (чего?)» у чего есть ножка (у стола, у человека, у гриба) - знать и называть времена года, их последовательность и характерные признаки;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«Скажи наоборот»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Подбирать слова - антонимы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«Спрячь слово в ладошки, прохлопай, прошагай слово»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Просчитываем слоговую структуру слов.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«Назови, запомни, повтори»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 вижу березу, троллейбус, кошку и т.д. (5-7 предметов); я видел ..., ...,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- мы» (согласование с глаголами): я иду - мы идем, я спешу - мы спешим и т.д.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«Назови ласково»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 уменьшительной формы прилагательного и существительного: вот стоит белая береза - беленькая березка; едет красная машина - красненькая машинка, бежит черная кошка - черненькая кошечка и т.д.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«Отвечай быстро»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Петя шел впереди Стаса. Кто шел позади?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Кошка меньше коровы. Кто больше? Ваня бросил мяч Лизе. Кто поймал мяч?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Время, проведенное с пользой, доставит Вам и вашему ребенку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удовольствие, и дорога из дома в садик, да и просто долгий путь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покажется коротким и приятным.</w:t>
      </w:r>
    </w:p>
    <w:p w:rsidR="00EC2F7F" w:rsidRDefault="00EC2F7F" w:rsidP="00EC2F7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Желаем Вам успехов!</w:t>
      </w:r>
    </w:p>
    <w:p w:rsidR="00DD45A1" w:rsidRDefault="00DD45A1"/>
    <w:sectPr w:rsidR="00DD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7F"/>
    <w:rsid w:val="00DD45A1"/>
    <w:rsid w:val="00E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1D29-50AB-452D-84AB-8DFF17E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1</cp:revision>
  <dcterms:created xsi:type="dcterms:W3CDTF">2023-02-12T18:36:00Z</dcterms:created>
  <dcterms:modified xsi:type="dcterms:W3CDTF">2023-02-12T18:36:00Z</dcterms:modified>
</cp:coreProperties>
</file>